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="-630" w:tblpY="-287"/>
        <w:tblW w:w="3024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29"/>
        <w:gridCol w:w="4472"/>
        <w:gridCol w:w="917"/>
        <w:gridCol w:w="971"/>
        <w:gridCol w:w="621"/>
        <w:gridCol w:w="1236"/>
        <w:gridCol w:w="1325"/>
        <w:gridCol w:w="1629"/>
        <w:gridCol w:w="1980"/>
        <w:gridCol w:w="2070"/>
        <w:gridCol w:w="2070"/>
        <w:gridCol w:w="2070"/>
        <w:gridCol w:w="2070"/>
        <w:gridCol w:w="2070"/>
        <w:gridCol w:w="2070"/>
        <w:gridCol w:w="2070"/>
        <w:gridCol w:w="2070"/>
      </w:tblGrid>
      <w:tr w:rsidR="00D10AB4" w:rsidRPr="002E4C1E" w14:paraId="30DC6DF5" w14:textId="12B5A865" w:rsidTr="00235173">
        <w:trPr>
          <w:gridAfter w:val="7"/>
          <w:wAfter w:w="14490" w:type="dxa"/>
          <w:trHeight w:val="42"/>
        </w:trPr>
        <w:tc>
          <w:tcPr>
            <w:tcW w:w="5001" w:type="dxa"/>
            <w:gridSpan w:val="2"/>
          </w:tcPr>
          <w:p w14:paraId="32F290F5" w14:textId="5EAC879A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ORCD</w:t>
            </w:r>
          </w:p>
        </w:tc>
        <w:tc>
          <w:tcPr>
            <w:tcW w:w="3745" w:type="dxa"/>
            <w:gridSpan w:val="4"/>
          </w:tcPr>
          <w:p w14:paraId="1EAFCB44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934" w:type="dxa"/>
            <w:gridSpan w:val="3"/>
          </w:tcPr>
          <w:p w14:paraId="5915B563" w14:textId="53AF3952" w:rsidR="00D10AB4" w:rsidRPr="00976B33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D53449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RFQ No</w:t>
            </w:r>
            <w:r w:rsidRPr="00976B33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:</w:t>
            </w: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 xml:space="preserve">  </w:t>
            </w:r>
            <w:r w:rsidR="00E97802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3D31AA" w:rsidRPr="00386D73">
              <w:rPr>
                <w:rFonts w:asciiTheme="minorBidi" w:hAnsiTheme="minorBidi"/>
                <w:b/>
                <w:bCs/>
                <w:sz w:val="18"/>
                <w:szCs w:val="18"/>
              </w:rPr>
              <w:t>ORCD-UNFPA-Nomads-MHTs-</w:t>
            </w:r>
            <w:r w:rsidR="004861A4">
              <w:rPr>
                <w:rFonts w:asciiTheme="minorBidi" w:hAnsiTheme="minorBidi"/>
                <w:b/>
                <w:bCs/>
                <w:sz w:val="18"/>
                <w:szCs w:val="18"/>
              </w:rPr>
              <w:t>Jawzjan</w:t>
            </w:r>
            <w:r w:rsidR="003D31AA" w:rsidRPr="00386D73">
              <w:rPr>
                <w:rFonts w:asciiTheme="minorBidi" w:hAnsiTheme="minorBidi"/>
                <w:b/>
                <w:bCs/>
                <w:sz w:val="18"/>
                <w:szCs w:val="18"/>
              </w:rPr>
              <w:t>-011</w:t>
            </w:r>
            <w:r w:rsidR="004861A4">
              <w:rPr>
                <w:rFonts w:asciiTheme="minorBidi" w:hAnsiTheme="minorBidi"/>
                <w:b/>
                <w:bCs/>
                <w:sz w:val="18"/>
                <w:szCs w:val="18"/>
              </w:rPr>
              <w:t>7</w:t>
            </w:r>
            <w:r w:rsidR="003D31AA" w:rsidRPr="00386D73">
              <w:rPr>
                <w:rFonts w:asciiTheme="minorBidi" w:hAnsiTheme="minorBid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070" w:type="dxa"/>
          </w:tcPr>
          <w:p w14:paraId="5E09E429" w14:textId="77777777" w:rsidR="00D10AB4" w:rsidRPr="00D53449" w:rsidRDefault="00D10AB4" w:rsidP="00592955">
            <w:pPr>
              <w:pStyle w:val="Default"/>
              <w:jc w:val="both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</w:tr>
      <w:tr w:rsidR="00D10AB4" w:rsidRPr="002E4C1E" w14:paraId="0A8F50DC" w14:textId="3C82DEF3" w:rsidTr="00235173">
        <w:trPr>
          <w:gridAfter w:val="7"/>
          <w:wAfter w:w="14490" w:type="dxa"/>
          <w:trHeight w:val="99"/>
        </w:trPr>
        <w:tc>
          <w:tcPr>
            <w:tcW w:w="5001" w:type="dxa"/>
            <w:gridSpan w:val="2"/>
          </w:tcPr>
          <w:p w14:paraId="1373256D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3745" w:type="dxa"/>
            <w:gridSpan w:val="4"/>
          </w:tcPr>
          <w:p w14:paraId="436F7CC5" w14:textId="151DFC1D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2E4C1E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RFQ Title: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Pr="00AC61E2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Rental Vehicle</w:t>
            </w:r>
          </w:p>
        </w:tc>
        <w:tc>
          <w:tcPr>
            <w:tcW w:w="4934" w:type="dxa"/>
            <w:gridSpan w:val="3"/>
          </w:tcPr>
          <w:p w14:paraId="271277EC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3AFD2E5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D10AB4" w:rsidRPr="002E4C1E" w14:paraId="2381553A" w14:textId="0B3A3AAA" w:rsidTr="00235173">
        <w:trPr>
          <w:gridAfter w:val="7"/>
          <w:wAfter w:w="14490" w:type="dxa"/>
          <w:trHeight w:val="39"/>
        </w:trPr>
        <w:tc>
          <w:tcPr>
            <w:tcW w:w="7510" w:type="dxa"/>
            <w:gridSpan w:val="5"/>
          </w:tcPr>
          <w:p w14:paraId="371DBD46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6170" w:type="dxa"/>
            <w:gridSpan w:val="4"/>
          </w:tcPr>
          <w:p w14:paraId="0AF2E67F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53E94A52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D10AB4" w:rsidRPr="002E4C1E" w14:paraId="6B755F32" w14:textId="37D51F54" w:rsidTr="00235173">
        <w:trPr>
          <w:gridAfter w:val="7"/>
          <w:wAfter w:w="14490" w:type="dxa"/>
          <w:trHeight w:val="54"/>
        </w:trPr>
        <w:tc>
          <w:tcPr>
            <w:tcW w:w="13680" w:type="dxa"/>
            <w:gridSpan w:val="9"/>
          </w:tcPr>
          <w:p w14:paraId="33AF69AA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61FB6CE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D10AB4" w:rsidRPr="002E4C1E" w14:paraId="5F01F924" w14:textId="09B4B5C9" w:rsidTr="00235173">
        <w:trPr>
          <w:gridAfter w:val="7"/>
          <w:wAfter w:w="14490" w:type="dxa"/>
          <w:trHeight w:val="39"/>
        </w:trPr>
        <w:tc>
          <w:tcPr>
            <w:tcW w:w="13680" w:type="dxa"/>
            <w:gridSpan w:val="9"/>
            <w:tcBorders>
              <w:bottom w:val="single" w:sz="4" w:space="0" w:color="auto"/>
            </w:tcBorders>
          </w:tcPr>
          <w:p w14:paraId="14FE46F5" w14:textId="68D4B4B2" w:rsidR="00D10AB4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To: </w:t>
            </w: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4861A4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Jawzjan</w:t>
            </w:r>
            <w:r w:rsidR="00A87CC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Province</w:t>
            </w:r>
          </w:p>
          <w:p w14:paraId="21315F63" w14:textId="77777777" w:rsidR="00D517C6" w:rsidRDefault="00D517C6" w:rsidP="00592955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10D1E319" w14:textId="227FA84C" w:rsidR="00D10AB4" w:rsidRPr="00DB4756" w:rsidRDefault="00D10AB4" w:rsidP="00DB4756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07240D03" w14:textId="77777777" w:rsidR="00D10AB4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74AE954A" w14:textId="76EB5375" w:rsidR="006E74E6" w:rsidRDefault="006E74E6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</w:tr>
      <w:tr w:rsidR="00D10AB4" w:rsidRPr="002E4C1E" w14:paraId="7DAA8A68" w14:textId="68A23DB4" w:rsidTr="00235173">
        <w:trPr>
          <w:gridAfter w:val="7"/>
          <w:wAfter w:w="14490" w:type="dxa"/>
          <w:trHeight w:val="563"/>
        </w:trPr>
        <w:tc>
          <w:tcPr>
            <w:tcW w:w="136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8352" w14:textId="4FEA2BD4" w:rsidR="00D10AB4" w:rsidRDefault="00235173" w:rsidP="00592955">
            <w:pPr>
              <w:pStyle w:val="Default"/>
              <w:rPr>
                <w:b/>
                <w:bCs/>
                <w:lang w:bidi="prs-AF"/>
              </w:rPr>
            </w:pPr>
            <w:r>
              <w:rPr>
                <w:b/>
                <w:bCs/>
              </w:rPr>
              <w:t>Three</w:t>
            </w:r>
            <w:r w:rsidR="00887C35">
              <w:rPr>
                <w:b/>
                <w:bCs/>
              </w:rPr>
              <w:t xml:space="preserve"> (</w:t>
            </w:r>
            <w:r w:rsidR="003D31AA">
              <w:rPr>
                <w:b/>
                <w:bCs/>
              </w:rPr>
              <w:t>0</w:t>
            </w:r>
            <w:r>
              <w:rPr>
                <w:b/>
                <w:bCs/>
              </w:rPr>
              <w:t>3</w:t>
            </w:r>
            <w:r w:rsidR="00887C35">
              <w:rPr>
                <w:b/>
                <w:bCs/>
              </w:rPr>
              <w:t>)</w:t>
            </w:r>
            <w:r w:rsidR="00E97802">
              <w:rPr>
                <w:b/>
                <w:bCs/>
              </w:rPr>
              <w:t xml:space="preserve"> </w:t>
            </w:r>
            <w:r w:rsidR="00D10AB4">
              <w:rPr>
                <w:b/>
                <w:bCs/>
              </w:rPr>
              <w:t>Rental vehicle</w:t>
            </w:r>
            <w:r w:rsidR="00AB7E51">
              <w:rPr>
                <w:b/>
                <w:bCs/>
              </w:rPr>
              <w:t>s</w:t>
            </w:r>
            <w:r w:rsidR="00D10AB4">
              <w:rPr>
                <w:b/>
                <w:bCs/>
              </w:rPr>
              <w:t xml:space="preserve"> TOYOTA </w:t>
            </w:r>
            <w:r w:rsidR="003D31AA">
              <w:rPr>
                <w:b/>
                <w:bCs/>
              </w:rPr>
              <w:t>Flying Cooch</w:t>
            </w:r>
            <w:r w:rsidR="00D10AB4">
              <w:rPr>
                <w:b/>
                <w:bCs/>
              </w:rPr>
              <w:t xml:space="preserve"> Full functional </w:t>
            </w:r>
            <w:r w:rsidR="0087063B">
              <w:rPr>
                <w:b/>
                <w:bCs/>
              </w:rPr>
              <w:t>4x4</w:t>
            </w:r>
            <w:r>
              <w:rPr>
                <w:b/>
                <w:bCs/>
              </w:rPr>
              <w:t xml:space="preserve"> and one corolla </w:t>
            </w:r>
            <w:proofErr w:type="spellStart"/>
            <w:proofErr w:type="gramStart"/>
            <w:r>
              <w:rPr>
                <w:b/>
                <w:bCs/>
              </w:rPr>
              <w:t>Saracha</w:t>
            </w:r>
            <w:proofErr w:type="spellEnd"/>
            <w:r>
              <w:rPr>
                <w:b/>
                <w:bCs/>
              </w:rPr>
              <w:t xml:space="preserve"> </w:t>
            </w:r>
            <w:r w:rsidR="0087063B">
              <w:rPr>
                <w:b/>
                <w:bCs/>
              </w:rPr>
              <w:t>.</w:t>
            </w:r>
            <w:proofErr w:type="gramEnd"/>
            <w:r w:rsidR="001552DC">
              <w:rPr>
                <w:b/>
                <w:bCs/>
              </w:rPr>
              <w:t xml:space="preserve"> </w:t>
            </w:r>
            <w:r w:rsidR="00D517C6">
              <w:rPr>
                <w:b/>
                <w:bCs/>
                <w:lang w:bidi="prs-AF"/>
              </w:rPr>
              <w:t xml:space="preserve"> </w:t>
            </w:r>
          </w:p>
          <w:p w14:paraId="69BFC9B8" w14:textId="4E15205C" w:rsidR="00D517C6" w:rsidRPr="00DA6D63" w:rsidRDefault="00DA6D63" w:rsidP="00DA6D63">
            <w:pPr>
              <w:pStyle w:val="Default"/>
              <w:rPr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Everyday vehicles visit to </w:t>
            </w:r>
            <w:r w:rsidR="004861A4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Jawzjan</w:t>
            </w:r>
            <w:r w:rsidR="000B4594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City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for submission of reports.  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0C1E" w14:textId="77777777" w:rsidR="00D10AB4" w:rsidRDefault="00D10AB4" w:rsidP="00592955">
            <w:pPr>
              <w:pStyle w:val="Default"/>
              <w:rPr>
                <w:b/>
                <w:bCs/>
              </w:rPr>
            </w:pPr>
          </w:p>
        </w:tc>
      </w:tr>
      <w:tr w:rsidR="00592955" w:rsidRPr="002E4C1E" w14:paraId="13F25403" w14:textId="55AB99B0" w:rsidTr="00235173">
        <w:trPr>
          <w:gridAfter w:val="7"/>
          <w:wAfter w:w="14490" w:type="dxa"/>
          <w:trHeight w:val="27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AD92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B8232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Description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8EEF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Unit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2756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Qty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F724" w14:textId="0A4B3F88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Unit Cost </w:t>
            </w:r>
            <w:r w:rsidR="00887C35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          AFN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054F" w14:textId="02F381D2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Total Cost </w:t>
            </w:r>
            <w:r w:rsidR="00887C35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AFN</w:t>
            </w: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6A62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Period of Performance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24C4" w14:textId="0AC1B35B" w:rsidR="00D10AB4" w:rsidRPr="00AA295E" w:rsidRDefault="00887C35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Districts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D705" w14:textId="3AE105D4" w:rsidR="00D10AB4" w:rsidRPr="00AA295E" w:rsidRDefault="001552DC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  <w:lang w:bidi="ps-AF"/>
              </w:rPr>
              <w:t xml:space="preserve">Vehicles Design </w:t>
            </w:r>
          </w:p>
        </w:tc>
      </w:tr>
      <w:tr w:rsidR="00592955" w:rsidRPr="002E4C1E" w14:paraId="0BC07638" w14:textId="66CCABBD" w:rsidTr="00235173">
        <w:trPr>
          <w:gridAfter w:val="7"/>
          <w:wAfter w:w="14490" w:type="dxa"/>
          <w:trHeight w:val="125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C4A4" w14:textId="25FD8605" w:rsidR="00D10AB4" w:rsidRPr="002E4C1E" w:rsidRDefault="00DC7EAF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01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37D3" w14:textId="77777777" w:rsidR="00EF6919" w:rsidRDefault="00EF6919" w:rsidP="00EF6919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Rental vehicles TOYOTA Flying Cooch Full functional 4x4.</w:t>
            </w:r>
          </w:p>
          <w:p w14:paraId="2ADB7691" w14:textId="77777777" w:rsidR="00EF6919" w:rsidRDefault="00EF6919" w:rsidP="00EF6919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All expenditures including, (Drivers Salary, fuel, oil, maintenance) belongs to company.</w:t>
            </w:r>
          </w:p>
          <w:p w14:paraId="40605525" w14:textId="77777777" w:rsidR="00EF6919" w:rsidRDefault="00EF6919" w:rsidP="00EF6919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Company shall provide update license and relevant experience to ORCD Head Office in Kabul Province.</w:t>
            </w:r>
          </w:p>
          <w:p w14:paraId="4AAF3652" w14:textId="77777777" w:rsidR="00EF6919" w:rsidRDefault="00EF6919" w:rsidP="00EF691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Qualification for driver to be included as: </w:t>
            </w:r>
          </w:p>
          <w:p w14:paraId="3EC3C560" w14:textId="77777777" w:rsidR="00EF6919" w:rsidRDefault="00EF6919" w:rsidP="00EF6919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the company must hire a driver with following qualification.</w:t>
            </w:r>
          </w:p>
          <w:p w14:paraId="7777C8B1" w14:textId="77777777" w:rsidR="00EF6919" w:rsidRDefault="00EF6919" w:rsidP="00EF6919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t>Can read and write in local languages.</w:t>
            </w:r>
          </w:p>
          <w:p w14:paraId="495B1FD1" w14:textId="77777777" w:rsidR="00EF6919" w:rsidRDefault="00EF6919" w:rsidP="00EF6919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t>Having no disability including night blindness &amp; nystagmus.</w:t>
            </w:r>
          </w:p>
          <w:p w14:paraId="47E075F5" w14:textId="77777777" w:rsidR="00EF6919" w:rsidRDefault="00EF6919" w:rsidP="00EF6919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t>Age range: 30 – 50 years</w:t>
            </w:r>
          </w:p>
          <w:p w14:paraId="224A3193" w14:textId="3EF668ED" w:rsidR="004861A4" w:rsidRDefault="00F559A8" w:rsidP="004861A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Vehicle need </w:t>
            </w:r>
            <w:r w:rsidR="004861A4">
              <w:rPr>
                <w:sz w:val="20"/>
                <w:szCs w:val="20"/>
              </w:rPr>
              <w:t xml:space="preserve">in </w:t>
            </w:r>
            <w:r w:rsidR="004861A4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Jawzjan</w:t>
            </w:r>
            <w:r w:rsidR="004861A4">
              <w:rPr>
                <w:b/>
                <w:bCs/>
                <w:sz w:val="20"/>
                <w:szCs w:val="20"/>
              </w:rPr>
              <w:t xml:space="preserve"> province</w:t>
            </w:r>
            <w:r w:rsidR="004861A4">
              <w:rPr>
                <w:sz w:val="20"/>
                <w:szCs w:val="20"/>
              </w:rPr>
              <w:t xml:space="preserve"> </w:t>
            </w:r>
            <w:r w:rsidR="004861A4">
              <w:rPr>
                <w:b/>
                <w:bCs/>
                <w:sz w:val="20"/>
                <w:szCs w:val="20"/>
              </w:rPr>
              <w:t xml:space="preserve">(Faizabad </w:t>
            </w:r>
            <w:proofErr w:type="spellStart"/>
            <w:r w:rsidR="004861A4">
              <w:rPr>
                <w:b/>
                <w:bCs/>
                <w:sz w:val="20"/>
                <w:szCs w:val="20"/>
              </w:rPr>
              <w:t>Tordali</w:t>
            </w:r>
            <w:proofErr w:type="spellEnd"/>
            <w:r w:rsidR="004861A4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4861A4">
              <w:rPr>
                <w:b/>
                <w:bCs/>
                <w:sz w:val="20"/>
                <w:szCs w:val="20"/>
              </w:rPr>
              <w:t>khel</w:t>
            </w:r>
            <w:proofErr w:type="spellEnd"/>
            <w:r w:rsidR="004861A4">
              <w:rPr>
                <w:b/>
                <w:bCs/>
                <w:sz w:val="20"/>
                <w:szCs w:val="20"/>
              </w:rPr>
              <w:t xml:space="preserve">, Paya </w:t>
            </w:r>
            <w:proofErr w:type="spellStart"/>
            <w:r w:rsidR="004861A4">
              <w:rPr>
                <w:b/>
                <w:bCs/>
                <w:sz w:val="20"/>
                <w:szCs w:val="20"/>
              </w:rPr>
              <w:t>Dehqan</w:t>
            </w:r>
            <w:proofErr w:type="spellEnd"/>
            <w:r w:rsidR="004861A4">
              <w:rPr>
                <w:b/>
                <w:bCs/>
                <w:sz w:val="20"/>
                <w:szCs w:val="20"/>
              </w:rPr>
              <w:t xml:space="preserve"> and Urban Areas of Jawzjan </w:t>
            </w:r>
            <w:proofErr w:type="gramStart"/>
            <w:r w:rsidR="004861A4">
              <w:rPr>
                <w:b/>
                <w:bCs/>
                <w:sz w:val="20"/>
                <w:szCs w:val="20"/>
              </w:rPr>
              <w:t>where</w:t>
            </w:r>
            <w:proofErr w:type="gramEnd"/>
            <w:r w:rsidR="004861A4">
              <w:rPr>
                <w:b/>
                <w:bCs/>
                <w:sz w:val="20"/>
                <w:szCs w:val="20"/>
              </w:rPr>
              <w:t xml:space="preserve"> nomads residence.</w:t>
            </w:r>
          </w:p>
          <w:p w14:paraId="50476595" w14:textId="6F770760" w:rsidR="00D10AB4" w:rsidRPr="001552DC" w:rsidRDefault="0087063B" w:rsidP="0087063B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Everyday</w:t>
            </w:r>
            <w:r w:rsidR="00D517C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="00F559A8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vehicles</w:t>
            </w:r>
            <w:r w:rsidR="00D517C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visit to </w:t>
            </w:r>
            <w:r w:rsidR="003F4677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Jawzjan</w:t>
            </w:r>
            <w:r w:rsidR="00DA6D63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City </w:t>
            </w:r>
            <w:r w:rsidR="000E5BD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for</w:t>
            </w:r>
            <w:r w:rsidR="000B4594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  </w:t>
            </w:r>
            <w:r w:rsidR="000E5BD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submission</w:t>
            </w:r>
            <w:r w:rsidR="00D517C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of reports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. </w:t>
            </w:r>
            <w:r w:rsidR="00887C35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="00AB7E51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D334" w14:textId="7F84C23A" w:rsidR="00D10AB4" w:rsidRPr="00DB4756" w:rsidRDefault="00D10AB4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DB4756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Vehicle</w:t>
            </w:r>
            <w:r w:rsidR="006E74E6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5612" w14:textId="42EB3C39" w:rsidR="00D10AB4" w:rsidRPr="00DB4756" w:rsidRDefault="00887C3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0</w:t>
            </w:r>
            <w:r w:rsidR="000B4594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9C4C2" w14:textId="77777777" w:rsidR="00D10AB4" w:rsidRPr="00DB4756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269C" w14:textId="3A02BE9C" w:rsidR="00D10AB4" w:rsidRPr="00DB4756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C0A3C" w14:textId="67CA0FB2" w:rsidR="00D10AB4" w:rsidRPr="00DB4756" w:rsidRDefault="0087063B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Eight Months     </w:t>
            </w:r>
            <w:r w:rsidR="00AB7E51" w:rsidRPr="00AB7E51"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extendible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61A7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5E264C46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536C646A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6D72F383" w14:textId="3E270939" w:rsidR="004861A4" w:rsidRDefault="004861A4" w:rsidP="004861A4">
            <w:pPr>
              <w:pStyle w:val="Default"/>
              <w:rPr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Jawzjan</w:t>
            </w:r>
            <w:r>
              <w:rPr>
                <w:b/>
                <w:bCs/>
                <w:sz w:val="20"/>
                <w:szCs w:val="20"/>
              </w:rPr>
              <w:t xml:space="preserve"> province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(Faizabad </w:t>
            </w:r>
            <w:proofErr w:type="spellStart"/>
            <w:r>
              <w:rPr>
                <w:b/>
                <w:bCs/>
                <w:sz w:val="20"/>
                <w:szCs w:val="20"/>
              </w:rPr>
              <w:t>Tordali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khel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, Paya </w:t>
            </w:r>
            <w:proofErr w:type="spellStart"/>
            <w:r>
              <w:rPr>
                <w:b/>
                <w:bCs/>
                <w:sz w:val="20"/>
                <w:szCs w:val="20"/>
              </w:rPr>
              <w:t>Dehqan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and Urban </w:t>
            </w:r>
            <w:proofErr w:type="spellStart"/>
            <w:r>
              <w:rPr>
                <w:b/>
                <w:bCs/>
                <w:sz w:val="20"/>
                <w:szCs w:val="20"/>
              </w:rPr>
              <w:t>Areasof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Jawzjan </w:t>
            </w:r>
            <w:proofErr w:type="gramStart"/>
            <w:r>
              <w:rPr>
                <w:b/>
                <w:bCs/>
                <w:sz w:val="20"/>
                <w:szCs w:val="20"/>
              </w:rPr>
              <w:t>where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nomads residence.</w:t>
            </w:r>
          </w:p>
          <w:p w14:paraId="74917849" w14:textId="69DFBA8D" w:rsidR="00D10AB4" w:rsidRPr="00DB4756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CE90" w14:textId="77777777" w:rsidR="00D10AB4" w:rsidRDefault="00D10AB4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1094487F" w14:textId="77777777" w:rsidR="006E74E6" w:rsidRDefault="006E74E6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6041385F" w14:textId="77777777" w:rsidR="006E74E6" w:rsidRDefault="006E74E6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7BD35814" w14:textId="791F1A18" w:rsidR="006E74E6" w:rsidRDefault="006E74E6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5D21BBEE" w14:textId="77777777" w:rsidR="006E74E6" w:rsidRDefault="006E74E6" w:rsidP="006E74E6">
            <w:pPr>
              <w:pStyle w:val="Default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4E9D15CD" w14:textId="77777777" w:rsidR="00235173" w:rsidRDefault="00235173" w:rsidP="006E74E6">
            <w:pPr>
              <w:pStyle w:val="Default"/>
              <w:rPr>
                <w:rFonts w:asciiTheme="minorBidi" w:hAnsiTheme="minorBidi" w:cstheme="minorBidi"/>
                <w:noProof/>
                <w:sz w:val="20"/>
                <w:szCs w:val="20"/>
                <w:lang w:val="prs-AF" w:bidi="prs-AF"/>
              </w:rPr>
            </w:pPr>
          </w:p>
          <w:p w14:paraId="54E55218" w14:textId="65A0384F" w:rsidR="006E74E6" w:rsidRPr="002E4C1E" w:rsidRDefault="0087063B" w:rsidP="006E74E6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 w:hint="cs"/>
                <w:noProof/>
                <w:sz w:val="20"/>
                <w:szCs w:val="20"/>
                <w:rtl/>
                <w:lang w:val="prs-AF" w:bidi="prs-AF"/>
              </w:rPr>
              <w:drawing>
                <wp:inline distT="0" distB="0" distL="0" distR="0" wp14:anchorId="54385537" wp14:editId="11E90EA3">
                  <wp:extent cx="1196340" cy="1043940"/>
                  <wp:effectExtent l="0" t="0" r="3810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340" cy="1043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5173" w:rsidRPr="002E4C1E" w14:paraId="4BEE102E" w14:textId="77777777" w:rsidTr="00235173">
        <w:trPr>
          <w:gridAfter w:val="7"/>
          <w:wAfter w:w="14490" w:type="dxa"/>
          <w:trHeight w:val="125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2CACE" w14:textId="77777777" w:rsidR="00235173" w:rsidRDefault="00235173" w:rsidP="0023517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3A7BC7DB" w14:textId="77777777" w:rsidR="00235173" w:rsidRDefault="00235173" w:rsidP="0023517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06FBE691" w14:textId="77777777" w:rsidR="00235173" w:rsidRDefault="00235173" w:rsidP="0023517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244435E6" w14:textId="77777777" w:rsidR="00235173" w:rsidRDefault="00235173" w:rsidP="0023517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5DDF0272" w14:textId="77777777" w:rsidR="00235173" w:rsidRDefault="00235173" w:rsidP="0023517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3CC69700" w14:textId="77777777" w:rsidR="00235173" w:rsidRDefault="00235173" w:rsidP="0023517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56DCBD9C" w14:textId="77777777" w:rsidR="00235173" w:rsidRDefault="00235173" w:rsidP="0023517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08F7E526" w14:textId="77777777" w:rsidR="00235173" w:rsidRDefault="00235173" w:rsidP="0023517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00FD176B" w14:textId="1663CF3A" w:rsidR="00235173" w:rsidRDefault="00235173" w:rsidP="0023517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02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4AEB0" w14:textId="77777777" w:rsidR="00235173" w:rsidRPr="006E74E6" w:rsidRDefault="00235173" w:rsidP="00235173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0D53CD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Rental vehicles TOYOTA Flying Cooch Full functional 4x4.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lang w:bidi="prs-AF"/>
              </w:rPr>
              <w:t xml:space="preserve"> </w:t>
            </w:r>
            <w:r w:rsidRPr="006E74E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(Model 1993-2000 or above.</w:t>
            </w:r>
          </w:p>
          <w:p w14:paraId="38FE879B" w14:textId="77777777" w:rsidR="00235173" w:rsidRPr="00D16F58" w:rsidRDefault="00235173" w:rsidP="0023517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D16F58">
              <w:rPr>
                <w:rFonts w:asciiTheme="minorBidi" w:hAnsiTheme="minorBidi" w:cstheme="minorBidi"/>
                <w:sz w:val="20"/>
                <w:szCs w:val="20"/>
              </w:rPr>
              <w:t>All expenditures including, (Drivers Salary, fuel, oil, maintenance) belongs to company.</w:t>
            </w:r>
          </w:p>
          <w:p w14:paraId="17A50DD8" w14:textId="77777777" w:rsidR="00235173" w:rsidRDefault="00235173" w:rsidP="0023517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D16F58">
              <w:rPr>
                <w:rFonts w:asciiTheme="minorBidi" w:hAnsiTheme="minorBidi" w:cstheme="minorBidi"/>
                <w:sz w:val="20"/>
                <w:szCs w:val="20"/>
              </w:rPr>
              <w:t>Company shall provide update license and relevant experience to ORCD Head Office in Kabul Province.</w:t>
            </w:r>
          </w:p>
          <w:p w14:paraId="3210C45A" w14:textId="77777777" w:rsidR="00235173" w:rsidRDefault="00235173" w:rsidP="00235173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7320A0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The vehicle must be equipped with the following:</w:t>
            </w:r>
          </w:p>
          <w:p w14:paraId="484982F7" w14:textId="77777777" w:rsidR="00235173" w:rsidRPr="000A6175" w:rsidRDefault="00235173" w:rsidP="00235173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 xml:space="preserve">. </w:t>
            </w:r>
            <w:r w:rsidRPr="00B4740F">
              <w:rPr>
                <w:rFonts w:asciiTheme="minorBidi" w:hAnsiTheme="minorBidi" w:cstheme="minorBidi"/>
                <w:sz w:val="20"/>
                <w:szCs w:val="20"/>
              </w:rPr>
              <w:t>The applicant must provide the update registration documents for the vehicles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(Permits)</w:t>
            </w:r>
          </w:p>
          <w:p w14:paraId="47322881" w14:textId="77777777" w:rsidR="00235173" w:rsidRPr="000A6175" w:rsidRDefault="00235173" w:rsidP="0023517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lastRenderedPageBreak/>
              <w:t xml:space="preserve">• Seat belts on all seats in good condition </w:t>
            </w:r>
          </w:p>
          <w:p w14:paraId="6A48B07B" w14:textId="77777777" w:rsidR="00235173" w:rsidRPr="000A6175" w:rsidRDefault="00235173" w:rsidP="0023517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Tires, including spare, in good condition </w:t>
            </w:r>
          </w:p>
          <w:p w14:paraId="01A753CD" w14:textId="77777777" w:rsidR="00235173" w:rsidRPr="000A6175" w:rsidRDefault="00235173" w:rsidP="0023517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Air conditioner (both hot and cold) should be fully functional </w:t>
            </w:r>
          </w:p>
          <w:p w14:paraId="0B468F48" w14:textId="77777777" w:rsidR="00235173" w:rsidRPr="000A6175" w:rsidRDefault="00235173" w:rsidP="0023517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Fire extinguisher &amp; set of tools </w:t>
            </w:r>
          </w:p>
          <w:p w14:paraId="2CF36C4A" w14:textId="77777777" w:rsidR="00235173" w:rsidRPr="000A6175" w:rsidRDefault="00235173" w:rsidP="0023517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Odometer reading in kilometers </w:t>
            </w:r>
          </w:p>
          <w:p w14:paraId="118E1B87" w14:textId="77777777" w:rsidR="00235173" w:rsidRPr="000A6175" w:rsidRDefault="00235173" w:rsidP="0023517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Any color except military ones </w:t>
            </w:r>
          </w:p>
          <w:p w14:paraId="13C2D490" w14:textId="77777777" w:rsidR="00235173" w:rsidRPr="000A6175" w:rsidRDefault="00235173" w:rsidP="0023517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First aid kits, connection cable and holder cable should be including in each vehicle </w:t>
            </w:r>
          </w:p>
          <w:p w14:paraId="34615139" w14:textId="77777777" w:rsidR="00235173" w:rsidRDefault="00235173" w:rsidP="0023517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>• Petrol and oil for emergency cases should be available in vehicle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. </w:t>
            </w:r>
          </w:p>
          <w:p w14:paraId="1475BCAE" w14:textId="77777777" w:rsidR="00235173" w:rsidRDefault="00235173" w:rsidP="0023517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Vehicle need in </w:t>
            </w: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Jawzjan</w:t>
            </w:r>
            <w:r>
              <w:rPr>
                <w:b/>
                <w:bCs/>
                <w:sz w:val="20"/>
                <w:szCs w:val="20"/>
              </w:rPr>
              <w:t xml:space="preserve"> province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(Faizabad </w:t>
            </w:r>
            <w:proofErr w:type="spellStart"/>
            <w:r>
              <w:rPr>
                <w:b/>
                <w:bCs/>
                <w:sz w:val="20"/>
                <w:szCs w:val="20"/>
              </w:rPr>
              <w:t>Tordali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khel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, Paya </w:t>
            </w:r>
            <w:proofErr w:type="spellStart"/>
            <w:r>
              <w:rPr>
                <w:b/>
                <w:bCs/>
                <w:sz w:val="20"/>
                <w:szCs w:val="20"/>
              </w:rPr>
              <w:t>Dehqan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and Urban Areas of Jawzjan </w:t>
            </w:r>
            <w:proofErr w:type="gramStart"/>
            <w:r>
              <w:rPr>
                <w:b/>
                <w:bCs/>
                <w:sz w:val="20"/>
                <w:szCs w:val="20"/>
              </w:rPr>
              <w:t>where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nomads residence.</w:t>
            </w:r>
          </w:p>
          <w:p w14:paraId="087801FF" w14:textId="03D42D8D" w:rsidR="00235173" w:rsidRPr="000D53CD" w:rsidRDefault="00235173" w:rsidP="00235173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Everyday vehicles visit to Jawzjan City for    submission of reports.  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147DC" w14:textId="7DE43D3E" w:rsidR="00235173" w:rsidRPr="00DB4756" w:rsidRDefault="00235173" w:rsidP="00235173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DB4756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lastRenderedPageBreak/>
              <w:t>Vehicle</w:t>
            </w: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EBF6B" w14:textId="54F81BA2" w:rsidR="00235173" w:rsidRDefault="00235173" w:rsidP="00235173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22ABD" w14:textId="77777777" w:rsidR="00235173" w:rsidRPr="00DB4756" w:rsidRDefault="00235173" w:rsidP="00235173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E575A" w14:textId="77777777" w:rsidR="00235173" w:rsidRPr="00DB4756" w:rsidRDefault="00235173" w:rsidP="00235173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9BE22" w14:textId="1D5969C5" w:rsidR="00235173" w:rsidRDefault="00235173" w:rsidP="00235173">
            <w:pPr>
              <w:pStyle w:val="Default"/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Eight Months     </w:t>
            </w:r>
            <w:r w:rsidRPr="00AB7E51"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extendible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6A1C" w14:textId="77777777" w:rsidR="00235173" w:rsidRPr="00DB4756" w:rsidRDefault="00235173" w:rsidP="00235173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246268D9" w14:textId="77777777" w:rsidR="00235173" w:rsidRPr="00DB4756" w:rsidRDefault="00235173" w:rsidP="00235173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6E5D1AE8" w14:textId="77777777" w:rsidR="00235173" w:rsidRPr="00DB4756" w:rsidRDefault="00235173" w:rsidP="00235173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04DE1A77" w14:textId="77777777" w:rsidR="00235173" w:rsidRDefault="00235173" w:rsidP="00235173">
            <w:pPr>
              <w:pStyle w:val="Default"/>
              <w:rPr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Jawzjan</w:t>
            </w:r>
            <w:r>
              <w:rPr>
                <w:b/>
                <w:bCs/>
                <w:sz w:val="20"/>
                <w:szCs w:val="20"/>
              </w:rPr>
              <w:t xml:space="preserve"> province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(Faizabad </w:t>
            </w:r>
            <w:proofErr w:type="spellStart"/>
            <w:r>
              <w:rPr>
                <w:b/>
                <w:bCs/>
                <w:sz w:val="20"/>
                <w:szCs w:val="20"/>
              </w:rPr>
              <w:t>Tordali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khel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, Paya </w:t>
            </w:r>
            <w:proofErr w:type="spellStart"/>
            <w:r>
              <w:rPr>
                <w:b/>
                <w:bCs/>
                <w:sz w:val="20"/>
                <w:szCs w:val="20"/>
              </w:rPr>
              <w:t>Dehqan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and Urban </w:t>
            </w:r>
            <w:proofErr w:type="spellStart"/>
            <w:r>
              <w:rPr>
                <w:b/>
                <w:bCs/>
                <w:sz w:val="20"/>
                <w:szCs w:val="20"/>
              </w:rPr>
              <w:t>Areasof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lastRenderedPageBreak/>
              <w:t xml:space="preserve">Jawzjan </w:t>
            </w:r>
            <w:proofErr w:type="gramStart"/>
            <w:r>
              <w:rPr>
                <w:b/>
                <w:bCs/>
                <w:sz w:val="20"/>
                <w:szCs w:val="20"/>
              </w:rPr>
              <w:t>where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nomads residence.</w:t>
            </w:r>
          </w:p>
          <w:p w14:paraId="54BFFF28" w14:textId="77777777" w:rsidR="00235173" w:rsidRPr="00DB4756" w:rsidRDefault="00235173" w:rsidP="00235173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9F529" w14:textId="77777777" w:rsidR="00235173" w:rsidRDefault="00235173" w:rsidP="00235173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2E2F0CFF" w14:textId="77777777" w:rsidR="00235173" w:rsidRDefault="00235173" w:rsidP="00235173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5E126A14" w14:textId="77777777" w:rsidR="00235173" w:rsidRDefault="00235173" w:rsidP="00235173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037C5A22" w14:textId="77777777" w:rsidR="00235173" w:rsidRDefault="00235173" w:rsidP="00235173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549A8E29" w14:textId="77777777" w:rsidR="00235173" w:rsidRDefault="00235173" w:rsidP="00235173">
            <w:pPr>
              <w:pStyle w:val="Default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484CA37F" w14:textId="77777777" w:rsidR="00235173" w:rsidRDefault="00235173" w:rsidP="00235173">
            <w:pPr>
              <w:pStyle w:val="Default"/>
              <w:rPr>
                <w:rFonts w:asciiTheme="minorBidi" w:hAnsiTheme="minorBidi" w:cstheme="minorBidi"/>
                <w:noProof/>
                <w:sz w:val="20"/>
                <w:szCs w:val="20"/>
                <w:lang w:val="prs-AF" w:bidi="prs-AF"/>
              </w:rPr>
            </w:pPr>
          </w:p>
          <w:p w14:paraId="64AC9572" w14:textId="3F29087E" w:rsidR="00235173" w:rsidRDefault="00235173" w:rsidP="00235173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  <w:r>
              <w:rPr>
                <w:rFonts w:asciiTheme="minorBidi" w:hAnsiTheme="minorBidi" w:cstheme="minorBidi" w:hint="cs"/>
                <w:noProof/>
                <w:sz w:val="20"/>
                <w:szCs w:val="20"/>
                <w:rtl/>
                <w:lang w:val="prs-AF" w:bidi="prs-AF"/>
              </w:rPr>
              <w:lastRenderedPageBreak/>
              <w:drawing>
                <wp:inline distT="0" distB="0" distL="0" distR="0" wp14:anchorId="24379CF2" wp14:editId="048CBB39">
                  <wp:extent cx="1196340" cy="1043940"/>
                  <wp:effectExtent l="0" t="0" r="3810" b="3810"/>
                  <wp:docPr id="1640014086" name="Picture 1640014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340" cy="1043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5173" w:rsidRPr="002E4C1E" w14:paraId="7A92BB45" w14:textId="25F71BE0" w:rsidTr="00235173">
        <w:trPr>
          <w:trHeight w:val="35"/>
        </w:trPr>
        <w:tc>
          <w:tcPr>
            <w:tcW w:w="13680" w:type="dxa"/>
            <w:gridSpan w:val="9"/>
            <w:tcBorders>
              <w:top w:val="single" w:sz="4" w:space="0" w:color="auto"/>
            </w:tcBorders>
          </w:tcPr>
          <w:tbl>
            <w:tblPr>
              <w:tblpPr w:leftFromText="180" w:rightFromText="180" w:vertAnchor="text" w:horzAnchor="page" w:tblpX="8065" w:tblpY="32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22"/>
              <w:gridCol w:w="4344"/>
            </w:tblGrid>
            <w:tr w:rsidR="00235173" w14:paraId="01B85CDB" w14:textId="77777777" w:rsidTr="003D31AA">
              <w:trPr>
                <w:trHeight w:val="529"/>
              </w:trPr>
              <w:tc>
                <w:tcPr>
                  <w:tcW w:w="3222" w:type="dxa"/>
                </w:tcPr>
                <w:p w14:paraId="78192E7C" w14:textId="77777777" w:rsidR="00235173" w:rsidRDefault="00235173" w:rsidP="00235173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  <w:r w:rsidRPr="002E4C1E"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lastRenderedPageBreak/>
                    <w:t>Certified by</w:t>
                  </w:r>
                  <w:r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>:</w:t>
                  </w:r>
                </w:p>
                <w:p w14:paraId="791930A5" w14:textId="77777777" w:rsidR="00235173" w:rsidRDefault="00235173" w:rsidP="00235173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</w:p>
                <w:p w14:paraId="566C35D5" w14:textId="77777777" w:rsidR="00235173" w:rsidRPr="00E42621" w:rsidRDefault="00235173" w:rsidP="00235173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 xml:space="preserve">Vendor's Agent Name: </w:t>
                  </w:r>
                </w:p>
                <w:p w14:paraId="105A0B04" w14:textId="77777777" w:rsidR="00235173" w:rsidRPr="00E42621" w:rsidRDefault="00235173" w:rsidP="00235173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</w:p>
                <w:p w14:paraId="69655BBD" w14:textId="77777777" w:rsidR="00235173" w:rsidRPr="00E42621" w:rsidRDefault="00235173" w:rsidP="00235173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 xml:space="preserve">Vendor’s (Company) Full </w:t>
                  </w:r>
                </w:p>
                <w:p w14:paraId="707D3FD8" w14:textId="77777777" w:rsidR="00235173" w:rsidRPr="00E42621" w:rsidRDefault="00235173" w:rsidP="00235173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</w:p>
                <w:p w14:paraId="100727AD" w14:textId="77777777" w:rsidR="00235173" w:rsidRPr="00E42621" w:rsidRDefault="00235173" w:rsidP="00235173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 xml:space="preserve">Name: </w:t>
                  </w:r>
                </w:p>
                <w:p w14:paraId="7D89C207" w14:textId="77777777" w:rsidR="00235173" w:rsidRPr="00E42621" w:rsidRDefault="00235173" w:rsidP="00235173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</w:p>
                <w:p w14:paraId="28E590DD" w14:textId="77777777" w:rsidR="00235173" w:rsidRPr="00E42621" w:rsidRDefault="00235173" w:rsidP="00235173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>Date:</w:t>
                  </w:r>
                </w:p>
                <w:p w14:paraId="09F32DC1" w14:textId="77777777" w:rsidR="00235173" w:rsidRDefault="00235173" w:rsidP="00235173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</w:p>
                <w:p w14:paraId="512EF2D2" w14:textId="77777777" w:rsidR="00235173" w:rsidRPr="00246495" w:rsidRDefault="00235173" w:rsidP="00235173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>Company’s</w:t>
                  </w:r>
                  <w:r w:rsidRPr="002E4C1E"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 xml:space="preserve"> Seal:</w:t>
                  </w:r>
                </w:p>
              </w:tc>
              <w:tc>
                <w:tcPr>
                  <w:tcW w:w="4344" w:type="dxa"/>
                </w:tcPr>
                <w:p w14:paraId="1126347D" w14:textId="77777777" w:rsidR="00235173" w:rsidRDefault="00235173" w:rsidP="00235173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376D6399" w14:textId="77777777" w:rsidR="00235173" w:rsidRPr="002E4C1E" w:rsidRDefault="00235173" w:rsidP="0023517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</w:tcPr>
          <w:p w14:paraId="52F31DB5" w14:textId="77777777" w:rsidR="00235173" w:rsidRPr="002E4C1E" w:rsidRDefault="00235173" w:rsidP="00235173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13F533A0" w14:textId="77777777" w:rsidR="00235173" w:rsidRPr="002E4C1E" w:rsidRDefault="00235173" w:rsidP="00235173">
            <w:pPr>
              <w:spacing w:after="160" w:line="259" w:lineRule="auto"/>
            </w:pPr>
          </w:p>
        </w:tc>
        <w:tc>
          <w:tcPr>
            <w:tcW w:w="2070" w:type="dxa"/>
            <w:vAlign w:val="center"/>
          </w:tcPr>
          <w:p w14:paraId="40CA2D09" w14:textId="77777777" w:rsidR="00235173" w:rsidRPr="002E4C1E" w:rsidRDefault="00235173" w:rsidP="00235173">
            <w:pPr>
              <w:spacing w:after="160" w:line="259" w:lineRule="auto"/>
            </w:pPr>
          </w:p>
        </w:tc>
        <w:tc>
          <w:tcPr>
            <w:tcW w:w="2070" w:type="dxa"/>
            <w:vAlign w:val="center"/>
          </w:tcPr>
          <w:p w14:paraId="272E76AE" w14:textId="77777777" w:rsidR="00235173" w:rsidRPr="002E4C1E" w:rsidRDefault="00235173" w:rsidP="00235173">
            <w:pPr>
              <w:spacing w:after="160" w:line="259" w:lineRule="auto"/>
            </w:pPr>
          </w:p>
        </w:tc>
        <w:tc>
          <w:tcPr>
            <w:tcW w:w="2070" w:type="dxa"/>
            <w:vAlign w:val="center"/>
          </w:tcPr>
          <w:p w14:paraId="3C8BC4D5" w14:textId="77777777" w:rsidR="00235173" w:rsidRPr="002E4C1E" w:rsidRDefault="00235173" w:rsidP="00235173">
            <w:pPr>
              <w:spacing w:after="160" w:line="259" w:lineRule="auto"/>
            </w:pPr>
          </w:p>
        </w:tc>
        <w:tc>
          <w:tcPr>
            <w:tcW w:w="2070" w:type="dxa"/>
            <w:vAlign w:val="center"/>
          </w:tcPr>
          <w:p w14:paraId="590AEE21" w14:textId="77777777" w:rsidR="00235173" w:rsidRPr="002E4C1E" w:rsidRDefault="00235173" w:rsidP="00235173">
            <w:pPr>
              <w:spacing w:after="160" w:line="259" w:lineRule="auto"/>
            </w:pPr>
          </w:p>
        </w:tc>
        <w:tc>
          <w:tcPr>
            <w:tcW w:w="2070" w:type="dxa"/>
          </w:tcPr>
          <w:p w14:paraId="135E3E29" w14:textId="77777777" w:rsidR="00235173" w:rsidRPr="002E4C1E" w:rsidRDefault="00235173" w:rsidP="00235173">
            <w:pPr>
              <w:spacing w:after="160" w:line="259" w:lineRule="auto"/>
            </w:pPr>
          </w:p>
        </w:tc>
        <w:tc>
          <w:tcPr>
            <w:tcW w:w="2070" w:type="dxa"/>
          </w:tcPr>
          <w:p w14:paraId="21835A07" w14:textId="77777777" w:rsidR="00235173" w:rsidRPr="002E4C1E" w:rsidRDefault="00235173" w:rsidP="00235173">
            <w:pPr>
              <w:spacing w:after="160" w:line="259" w:lineRule="auto"/>
            </w:pPr>
          </w:p>
        </w:tc>
      </w:tr>
      <w:tr w:rsidR="00235173" w:rsidRPr="002E4C1E" w14:paraId="00A86C44" w14:textId="53C78DFB" w:rsidTr="00235173">
        <w:trPr>
          <w:gridAfter w:val="7"/>
          <w:wAfter w:w="14490" w:type="dxa"/>
          <w:trHeight w:val="35"/>
        </w:trPr>
        <w:tc>
          <w:tcPr>
            <w:tcW w:w="13680" w:type="dxa"/>
            <w:gridSpan w:val="9"/>
          </w:tcPr>
          <w:p w14:paraId="6A274C56" w14:textId="77777777" w:rsidR="00235173" w:rsidRPr="002E4C1E" w:rsidRDefault="00235173" w:rsidP="0023517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299EBF3C" w14:textId="77777777" w:rsidR="00235173" w:rsidRPr="002E4C1E" w:rsidRDefault="00235173" w:rsidP="0023517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235173" w:rsidRPr="002E4C1E" w14:paraId="49DBE35F" w14:textId="4A1B2D99" w:rsidTr="00235173">
        <w:trPr>
          <w:gridAfter w:val="7"/>
          <w:wAfter w:w="14490" w:type="dxa"/>
          <w:trHeight w:val="35"/>
        </w:trPr>
        <w:tc>
          <w:tcPr>
            <w:tcW w:w="13680" w:type="dxa"/>
            <w:gridSpan w:val="9"/>
          </w:tcPr>
          <w:p w14:paraId="584E2B31" w14:textId="77777777" w:rsidR="00235173" w:rsidRPr="002E4C1E" w:rsidRDefault="00235173" w:rsidP="0023517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FB12765" w14:textId="77777777" w:rsidR="00235173" w:rsidRPr="002E4C1E" w:rsidRDefault="00235173" w:rsidP="0023517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</w:tbl>
    <w:p w14:paraId="07D10813" w14:textId="6553ABC5" w:rsidR="002E4C1E" w:rsidRPr="002E4C1E" w:rsidRDefault="002E4C1E" w:rsidP="00E04D8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line="480" w:lineRule="atLeast"/>
        <w:rPr>
          <w:rFonts w:asciiTheme="minorBidi" w:hAnsiTheme="minorBidi"/>
          <w:sz w:val="20"/>
          <w:szCs w:val="20"/>
        </w:rPr>
      </w:pPr>
    </w:p>
    <w:sectPr w:rsidR="002E4C1E" w:rsidRPr="002E4C1E" w:rsidSect="00DC7EAF">
      <w:headerReference w:type="default" r:id="rId9"/>
      <w:footerReference w:type="default" r:id="rId10"/>
      <w:pgSz w:w="16834" w:h="11909" w:orient="landscape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74DA4" w14:textId="77777777" w:rsidR="000F5EE1" w:rsidRDefault="000F5EE1" w:rsidP="00AC61E2">
      <w:r>
        <w:separator/>
      </w:r>
    </w:p>
  </w:endnote>
  <w:endnote w:type="continuationSeparator" w:id="0">
    <w:p w14:paraId="0C4EE183" w14:textId="77777777" w:rsidR="000F5EE1" w:rsidRDefault="000F5EE1" w:rsidP="00AC6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53719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AD5A99" w14:textId="522AFF46" w:rsidR="00F93EB9" w:rsidRDefault="00F93E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6FF539C" w14:textId="77777777" w:rsidR="00F93EB9" w:rsidRDefault="00F93E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73684" w14:textId="77777777" w:rsidR="000F5EE1" w:rsidRDefault="000F5EE1" w:rsidP="00AC61E2">
      <w:r>
        <w:separator/>
      </w:r>
    </w:p>
  </w:footnote>
  <w:footnote w:type="continuationSeparator" w:id="0">
    <w:p w14:paraId="1924E22D" w14:textId="77777777" w:rsidR="000F5EE1" w:rsidRDefault="000F5EE1" w:rsidP="00AC6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78050" w14:textId="15BD7DB4" w:rsidR="007557FC" w:rsidRPr="002E4C1E" w:rsidRDefault="007557FC" w:rsidP="007557FC">
    <w:pPr>
      <w:jc w:val="center"/>
      <w:rPr>
        <w:rFonts w:asciiTheme="minorBidi" w:hAnsiTheme="minorBidi"/>
        <w:sz w:val="28"/>
        <w:szCs w:val="28"/>
      </w:rPr>
    </w:pPr>
    <w:r w:rsidRPr="002E4C1E">
      <w:rPr>
        <w:rFonts w:asciiTheme="minorBidi" w:hAnsiTheme="minorBidi"/>
        <w:b/>
        <w:bCs/>
        <w:sz w:val="28"/>
        <w:szCs w:val="28"/>
      </w:rPr>
      <w:t>Appendix B - Bill of Quantities</w:t>
    </w:r>
  </w:p>
  <w:p w14:paraId="48D7CB95" w14:textId="3F6B62E3" w:rsidR="00D10AB4" w:rsidRDefault="00D10A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C4FF7"/>
    <w:multiLevelType w:val="hybridMultilevel"/>
    <w:tmpl w:val="07C68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541223"/>
    <w:multiLevelType w:val="hybridMultilevel"/>
    <w:tmpl w:val="8A125D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50877121">
    <w:abstractNumId w:val="1"/>
  </w:num>
  <w:num w:numId="2" w16cid:durableId="85769850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C1E"/>
    <w:rsid w:val="00003F37"/>
    <w:rsid w:val="00012AB2"/>
    <w:rsid w:val="0001507F"/>
    <w:rsid w:val="0001709C"/>
    <w:rsid w:val="0003111F"/>
    <w:rsid w:val="00051E48"/>
    <w:rsid w:val="00054C75"/>
    <w:rsid w:val="00087D38"/>
    <w:rsid w:val="00094E3F"/>
    <w:rsid w:val="000A6175"/>
    <w:rsid w:val="000B4594"/>
    <w:rsid w:val="000D53CD"/>
    <w:rsid w:val="000E3BC0"/>
    <w:rsid w:val="000E5BDB"/>
    <w:rsid w:val="000F0F1F"/>
    <w:rsid w:val="000F58F5"/>
    <w:rsid w:val="000F5EE1"/>
    <w:rsid w:val="0011672C"/>
    <w:rsid w:val="00125BC1"/>
    <w:rsid w:val="001472E3"/>
    <w:rsid w:val="001552DC"/>
    <w:rsid w:val="00177B26"/>
    <w:rsid w:val="00197003"/>
    <w:rsid w:val="001B308B"/>
    <w:rsid w:val="001B4191"/>
    <w:rsid w:val="001B536E"/>
    <w:rsid w:val="001C537F"/>
    <w:rsid w:val="001D00E1"/>
    <w:rsid w:val="001D2E08"/>
    <w:rsid w:val="001F02BB"/>
    <w:rsid w:val="001F46C0"/>
    <w:rsid w:val="002226E2"/>
    <w:rsid w:val="00224506"/>
    <w:rsid w:val="00226D4B"/>
    <w:rsid w:val="00235173"/>
    <w:rsid w:val="00246495"/>
    <w:rsid w:val="00246AAE"/>
    <w:rsid w:val="002530AC"/>
    <w:rsid w:val="0027262B"/>
    <w:rsid w:val="00276548"/>
    <w:rsid w:val="00293026"/>
    <w:rsid w:val="002A47A2"/>
    <w:rsid w:val="002B704C"/>
    <w:rsid w:val="002D1E99"/>
    <w:rsid w:val="002E4C1E"/>
    <w:rsid w:val="002F64B1"/>
    <w:rsid w:val="002F7650"/>
    <w:rsid w:val="0034542D"/>
    <w:rsid w:val="00345928"/>
    <w:rsid w:val="0035434B"/>
    <w:rsid w:val="003753AD"/>
    <w:rsid w:val="003813EB"/>
    <w:rsid w:val="003814D4"/>
    <w:rsid w:val="00386D73"/>
    <w:rsid w:val="003B4B6B"/>
    <w:rsid w:val="003B5CA3"/>
    <w:rsid w:val="003C5B08"/>
    <w:rsid w:val="003D31AA"/>
    <w:rsid w:val="003D4D7F"/>
    <w:rsid w:val="003D6870"/>
    <w:rsid w:val="003E1DA5"/>
    <w:rsid w:val="003E750F"/>
    <w:rsid w:val="003F4677"/>
    <w:rsid w:val="00400B6B"/>
    <w:rsid w:val="004377D1"/>
    <w:rsid w:val="00443500"/>
    <w:rsid w:val="00444284"/>
    <w:rsid w:val="00447306"/>
    <w:rsid w:val="00462930"/>
    <w:rsid w:val="004861A4"/>
    <w:rsid w:val="00493B36"/>
    <w:rsid w:val="004B01C4"/>
    <w:rsid w:val="004B6F06"/>
    <w:rsid w:val="004D6693"/>
    <w:rsid w:val="004D77DF"/>
    <w:rsid w:val="00500022"/>
    <w:rsid w:val="00525AD6"/>
    <w:rsid w:val="005668D3"/>
    <w:rsid w:val="0057507B"/>
    <w:rsid w:val="00580029"/>
    <w:rsid w:val="00592955"/>
    <w:rsid w:val="005B5B03"/>
    <w:rsid w:val="005C0947"/>
    <w:rsid w:val="005C5A3A"/>
    <w:rsid w:val="005C71E2"/>
    <w:rsid w:val="005C7A3F"/>
    <w:rsid w:val="005D659C"/>
    <w:rsid w:val="00612D64"/>
    <w:rsid w:val="0062586E"/>
    <w:rsid w:val="006571EB"/>
    <w:rsid w:val="00665454"/>
    <w:rsid w:val="00674D21"/>
    <w:rsid w:val="006B0F38"/>
    <w:rsid w:val="006B2C2A"/>
    <w:rsid w:val="006B6B1E"/>
    <w:rsid w:val="006E74E6"/>
    <w:rsid w:val="007223D4"/>
    <w:rsid w:val="00723F88"/>
    <w:rsid w:val="007370B4"/>
    <w:rsid w:val="00744BB5"/>
    <w:rsid w:val="007516F6"/>
    <w:rsid w:val="0075383A"/>
    <w:rsid w:val="007557FC"/>
    <w:rsid w:val="00765E2A"/>
    <w:rsid w:val="0076658A"/>
    <w:rsid w:val="00782E35"/>
    <w:rsid w:val="00786FA0"/>
    <w:rsid w:val="00791FE3"/>
    <w:rsid w:val="0079488D"/>
    <w:rsid w:val="007B2D85"/>
    <w:rsid w:val="007C43B2"/>
    <w:rsid w:val="007D2226"/>
    <w:rsid w:val="007E0E03"/>
    <w:rsid w:val="00802E6D"/>
    <w:rsid w:val="00817B04"/>
    <w:rsid w:val="00857BE2"/>
    <w:rsid w:val="00864996"/>
    <w:rsid w:val="0087063B"/>
    <w:rsid w:val="0087375D"/>
    <w:rsid w:val="008746CF"/>
    <w:rsid w:val="00887C35"/>
    <w:rsid w:val="008B30A3"/>
    <w:rsid w:val="008D5168"/>
    <w:rsid w:val="008E3EA2"/>
    <w:rsid w:val="00900D9C"/>
    <w:rsid w:val="0092340F"/>
    <w:rsid w:val="0094157E"/>
    <w:rsid w:val="0095027A"/>
    <w:rsid w:val="00965B12"/>
    <w:rsid w:val="009718FB"/>
    <w:rsid w:val="00976B33"/>
    <w:rsid w:val="009C3A6C"/>
    <w:rsid w:val="009D1E9C"/>
    <w:rsid w:val="009F7321"/>
    <w:rsid w:val="00A557EB"/>
    <w:rsid w:val="00A64559"/>
    <w:rsid w:val="00A70853"/>
    <w:rsid w:val="00A82941"/>
    <w:rsid w:val="00A87CC0"/>
    <w:rsid w:val="00AA0E20"/>
    <w:rsid w:val="00AA295E"/>
    <w:rsid w:val="00AB7E51"/>
    <w:rsid w:val="00AC61E2"/>
    <w:rsid w:val="00AD2837"/>
    <w:rsid w:val="00B04220"/>
    <w:rsid w:val="00B07247"/>
    <w:rsid w:val="00B17247"/>
    <w:rsid w:val="00B47295"/>
    <w:rsid w:val="00B4740F"/>
    <w:rsid w:val="00B60D05"/>
    <w:rsid w:val="00B64C71"/>
    <w:rsid w:val="00B76DB8"/>
    <w:rsid w:val="00BE4289"/>
    <w:rsid w:val="00C27049"/>
    <w:rsid w:val="00C30EE1"/>
    <w:rsid w:val="00C3731D"/>
    <w:rsid w:val="00C51228"/>
    <w:rsid w:val="00C610BD"/>
    <w:rsid w:val="00C817D9"/>
    <w:rsid w:val="00CD0815"/>
    <w:rsid w:val="00D10AB4"/>
    <w:rsid w:val="00D16F58"/>
    <w:rsid w:val="00D34D21"/>
    <w:rsid w:val="00D37059"/>
    <w:rsid w:val="00D42FBA"/>
    <w:rsid w:val="00D517C6"/>
    <w:rsid w:val="00D53449"/>
    <w:rsid w:val="00D57BF1"/>
    <w:rsid w:val="00D6171A"/>
    <w:rsid w:val="00D63FC5"/>
    <w:rsid w:val="00D73EB8"/>
    <w:rsid w:val="00D867FF"/>
    <w:rsid w:val="00D902AB"/>
    <w:rsid w:val="00DA6D63"/>
    <w:rsid w:val="00DB4756"/>
    <w:rsid w:val="00DC7EAF"/>
    <w:rsid w:val="00DF1F52"/>
    <w:rsid w:val="00DF5F40"/>
    <w:rsid w:val="00DF74C0"/>
    <w:rsid w:val="00E04D8D"/>
    <w:rsid w:val="00E35B46"/>
    <w:rsid w:val="00E42621"/>
    <w:rsid w:val="00E46729"/>
    <w:rsid w:val="00E762DD"/>
    <w:rsid w:val="00E97802"/>
    <w:rsid w:val="00EA300E"/>
    <w:rsid w:val="00ED2D50"/>
    <w:rsid w:val="00EF6919"/>
    <w:rsid w:val="00F030E0"/>
    <w:rsid w:val="00F05B30"/>
    <w:rsid w:val="00F06CDB"/>
    <w:rsid w:val="00F236FF"/>
    <w:rsid w:val="00F24010"/>
    <w:rsid w:val="00F472CA"/>
    <w:rsid w:val="00F559A8"/>
    <w:rsid w:val="00F662A0"/>
    <w:rsid w:val="00F87F9E"/>
    <w:rsid w:val="00F93EB9"/>
    <w:rsid w:val="00FD54FF"/>
    <w:rsid w:val="00FE41D0"/>
    <w:rsid w:val="00FE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F257CD"/>
  <w15:chartTrackingRefBased/>
  <w15:docId w15:val="{5DBAA22B-67C5-4021-9999-2077EDF69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5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E4C1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C61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61E2"/>
  </w:style>
  <w:style w:type="paragraph" w:styleId="Footer">
    <w:name w:val="footer"/>
    <w:basedOn w:val="Normal"/>
    <w:link w:val="FooterChar"/>
    <w:uiPriority w:val="99"/>
    <w:unhideWhenUsed/>
    <w:rsid w:val="00AC61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61E2"/>
  </w:style>
  <w:style w:type="character" w:styleId="LineNumber">
    <w:name w:val="line number"/>
    <w:basedOn w:val="DefaultParagraphFont"/>
    <w:uiPriority w:val="99"/>
    <w:semiHidden/>
    <w:unhideWhenUsed/>
    <w:rsid w:val="00F93EB9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04D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04D8D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E04D8D"/>
  </w:style>
  <w:style w:type="paragraph" w:styleId="ListParagraph">
    <w:name w:val="List Paragraph"/>
    <w:basedOn w:val="Normal"/>
    <w:uiPriority w:val="34"/>
    <w:qFormat/>
    <w:rsid w:val="00EF6919"/>
    <w:pPr>
      <w:ind w:left="720"/>
    </w:pPr>
    <w:rPr>
      <w:rFonts w:ascii="Calibri" w:eastAsiaTheme="minorHAnsi" w:hAnsi="Calibri" w:cs="Calibri"/>
      <w:sz w:val="22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BC875-00AE-4CAF-98E8-EB4CD39E3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123</cp:revision>
  <cp:lastPrinted>2023-02-08T07:02:00Z</cp:lastPrinted>
  <dcterms:created xsi:type="dcterms:W3CDTF">2019-11-04T09:14:00Z</dcterms:created>
  <dcterms:modified xsi:type="dcterms:W3CDTF">2023-05-14T07:49:00Z</dcterms:modified>
</cp:coreProperties>
</file>